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13" w:rsidRDefault="00B57C13" w:rsidP="00D324DC">
      <w:pPr>
        <w:jc w:val="center"/>
        <w:rPr>
          <w:b/>
        </w:rPr>
      </w:pPr>
    </w:p>
    <w:p w:rsidR="00D324DC" w:rsidRPr="00B57C13" w:rsidRDefault="00D324DC" w:rsidP="00D324DC">
      <w:pPr>
        <w:jc w:val="center"/>
        <w:rPr>
          <w:b/>
        </w:rPr>
      </w:pPr>
      <w:r w:rsidRPr="00B57C13">
        <w:rPr>
          <w:b/>
        </w:rPr>
        <w:t xml:space="preserve">Formulário para </w:t>
      </w:r>
      <w:r w:rsidR="00B57C13" w:rsidRPr="00B57C13">
        <w:rPr>
          <w:b/>
        </w:rPr>
        <w:t>verificação de possibilidade do p</w:t>
      </w:r>
      <w:r w:rsidRPr="00B57C13">
        <w:rPr>
          <w:b/>
        </w:rPr>
        <w:t>rocesso de nacionalidade portuguesa</w:t>
      </w:r>
    </w:p>
    <w:p w:rsidR="00D324DC" w:rsidRDefault="00D324DC"/>
    <w:p w:rsidR="00D324DC" w:rsidRDefault="00D324DC"/>
    <w:p w:rsidR="00D324DC" w:rsidRDefault="00D324DC" w:rsidP="003F2377">
      <w:pPr>
        <w:pStyle w:val="PargrafodaLista"/>
        <w:numPr>
          <w:ilvl w:val="0"/>
          <w:numId w:val="3"/>
        </w:numPr>
      </w:pPr>
      <w:r>
        <w:t>Dados do Requerente (pessoa que pretende adquirir a nacionalidade portuguesa)</w:t>
      </w:r>
    </w:p>
    <w:p w:rsidR="00D324DC" w:rsidRDefault="00D324DC" w:rsidP="00D324DC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8"/>
        <w:gridCol w:w="4497"/>
        <w:gridCol w:w="236"/>
        <w:gridCol w:w="4577"/>
      </w:tblGrid>
      <w:tr w:rsidR="00CF6014" w:rsidRPr="00CF6014" w:rsidTr="00CF6014">
        <w:trPr>
          <w:jc w:val="center"/>
        </w:trPr>
        <w:tc>
          <w:tcPr>
            <w:tcW w:w="318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Nome do requerente:</w:t>
            </w:r>
          </w:p>
        </w:tc>
        <w:tc>
          <w:tcPr>
            <w:tcW w:w="236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318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9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Data de Nascimento:</w:t>
            </w:r>
          </w:p>
        </w:tc>
        <w:tc>
          <w:tcPr>
            <w:tcW w:w="236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318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9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Local de nascimento (cidade/estado/país):</w:t>
            </w:r>
          </w:p>
        </w:tc>
        <w:tc>
          <w:tcPr>
            <w:tcW w:w="236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318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9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Estado civil:</w:t>
            </w:r>
          </w:p>
        </w:tc>
        <w:tc>
          <w:tcPr>
            <w:tcW w:w="236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318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9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Nome do pai:</w:t>
            </w:r>
          </w:p>
        </w:tc>
        <w:tc>
          <w:tcPr>
            <w:tcW w:w="236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318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9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Nome da mãe:</w:t>
            </w:r>
          </w:p>
        </w:tc>
        <w:tc>
          <w:tcPr>
            <w:tcW w:w="236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318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9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Endereço:</w:t>
            </w:r>
          </w:p>
        </w:tc>
        <w:tc>
          <w:tcPr>
            <w:tcW w:w="236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318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9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Telefone:</w:t>
            </w:r>
          </w:p>
        </w:tc>
        <w:tc>
          <w:tcPr>
            <w:tcW w:w="236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318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9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E-mail:</w:t>
            </w:r>
          </w:p>
        </w:tc>
        <w:tc>
          <w:tcPr>
            <w:tcW w:w="236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D324DC">
            <w:pPr>
              <w:rPr>
                <w:sz w:val="20"/>
                <w:szCs w:val="20"/>
              </w:rPr>
            </w:pPr>
          </w:p>
        </w:tc>
      </w:tr>
    </w:tbl>
    <w:p w:rsidR="00F70FE3" w:rsidRDefault="00F70FE3" w:rsidP="00F70FE3"/>
    <w:p w:rsidR="00F70FE3" w:rsidRDefault="00F70FE3" w:rsidP="003F2377">
      <w:pPr>
        <w:pStyle w:val="PargrafodaLista"/>
        <w:numPr>
          <w:ilvl w:val="0"/>
          <w:numId w:val="3"/>
        </w:numPr>
      </w:pPr>
      <w:r>
        <w:t>Dados do parente português – base para o requerimento da nacionalidade do requerente</w:t>
      </w:r>
    </w:p>
    <w:p w:rsidR="00F70FE3" w:rsidRDefault="00F70FE3" w:rsidP="00F70FE3"/>
    <w:p w:rsidR="00CF6014" w:rsidRDefault="00CF6014" w:rsidP="00F70FE3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4396"/>
        <w:gridCol w:w="236"/>
        <w:gridCol w:w="4577"/>
      </w:tblGrid>
      <w:tr w:rsidR="00CF6014" w:rsidRPr="00CF6014" w:rsidTr="00CF6014">
        <w:trPr>
          <w:jc w:val="center"/>
        </w:trPr>
        <w:tc>
          <w:tcPr>
            <w:tcW w:w="419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Grau de parentesco:</w:t>
            </w:r>
          </w:p>
        </w:tc>
        <w:tc>
          <w:tcPr>
            <w:tcW w:w="23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419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Nome do parente português:</w:t>
            </w:r>
          </w:p>
        </w:tc>
        <w:tc>
          <w:tcPr>
            <w:tcW w:w="23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419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Data de Nascimento:</w:t>
            </w:r>
          </w:p>
        </w:tc>
        <w:tc>
          <w:tcPr>
            <w:tcW w:w="23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419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9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Local de nascimento (cidade/estado/país):</w:t>
            </w:r>
          </w:p>
        </w:tc>
        <w:tc>
          <w:tcPr>
            <w:tcW w:w="23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419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Estado civil atual:</w:t>
            </w:r>
          </w:p>
        </w:tc>
        <w:tc>
          <w:tcPr>
            <w:tcW w:w="23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419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9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Estado civil está averbado em Portugal? (s/n):</w:t>
            </w:r>
          </w:p>
        </w:tc>
        <w:tc>
          <w:tcPr>
            <w:tcW w:w="23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419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9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Houve divórcio(s) anteriores</w:t>
            </w:r>
            <w:r>
              <w:rPr>
                <w:sz w:val="20"/>
                <w:szCs w:val="20"/>
              </w:rPr>
              <w:t>?</w:t>
            </w:r>
            <w:r w:rsidRPr="00CF6014">
              <w:rPr>
                <w:sz w:val="20"/>
                <w:szCs w:val="20"/>
              </w:rPr>
              <w:t xml:space="preserve"> (se houve, responder se o mesmo foi averbado em Portugal)</w:t>
            </w:r>
          </w:p>
        </w:tc>
        <w:tc>
          <w:tcPr>
            <w:tcW w:w="23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419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9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>Caso o parente seja avô(ó) do requerente, informar se o pai ou a mãe (filho(a) desse parente) encontra-se vivo ou falecido:</w:t>
            </w:r>
          </w:p>
        </w:tc>
        <w:tc>
          <w:tcPr>
            <w:tcW w:w="23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</w:tr>
      <w:tr w:rsidR="00CF6014" w:rsidRPr="00CF6014" w:rsidTr="00CF6014">
        <w:trPr>
          <w:jc w:val="center"/>
        </w:trPr>
        <w:tc>
          <w:tcPr>
            <w:tcW w:w="419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9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  <w:r w:rsidRPr="00CF6014">
              <w:rPr>
                <w:sz w:val="20"/>
                <w:szCs w:val="20"/>
              </w:rPr>
              <w:t xml:space="preserve">Caso o parente seja avô(ó) do requerente, responder às questões </w:t>
            </w:r>
            <w:r w:rsidRPr="00CF6014">
              <w:rPr>
                <w:b/>
                <w:sz w:val="20"/>
                <w:szCs w:val="20"/>
              </w:rPr>
              <w:t>10 a 16</w:t>
            </w:r>
            <w:r w:rsidRPr="00CF6014">
              <w:rPr>
                <w:sz w:val="20"/>
                <w:szCs w:val="20"/>
              </w:rPr>
              <w:t xml:space="preserve"> também para o pai ou a mãe (filho(a) desse parente).</w:t>
            </w:r>
          </w:p>
        </w:tc>
        <w:tc>
          <w:tcPr>
            <w:tcW w:w="236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  <w:tc>
          <w:tcPr>
            <w:tcW w:w="4577" w:type="dxa"/>
          </w:tcPr>
          <w:p w:rsidR="00CF6014" w:rsidRPr="00CF6014" w:rsidRDefault="00CF6014" w:rsidP="00453A10">
            <w:pPr>
              <w:rPr>
                <w:sz w:val="20"/>
                <w:szCs w:val="20"/>
              </w:rPr>
            </w:pPr>
          </w:p>
        </w:tc>
      </w:tr>
    </w:tbl>
    <w:p w:rsidR="00CF6014" w:rsidRDefault="00CF6014" w:rsidP="00F70FE3"/>
    <w:p w:rsidR="001A5AD0" w:rsidRDefault="001A5AD0" w:rsidP="001A5AD0">
      <w:pPr>
        <w:tabs>
          <w:tab w:val="left" w:pos="5670"/>
        </w:tabs>
      </w:pPr>
    </w:p>
    <w:p w:rsidR="001A5AD0" w:rsidRDefault="001A5AD0" w:rsidP="001A5AD0">
      <w:pPr>
        <w:pStyle w:val="PargrafodaLista"/>
        <w:numPr>
          <w:ilvl w:val="0"/>
          <w:numId w:val="3"/>
        </w:numPr>
        <w:tabs>
          <w:tab w:val="left" w:pos="5670"/>
        </w:tabs>
      </w:pPr>
      <w:r>
        <w:t xml:space="preserve">Documentos </w:t>
      </w:r>
      <w:r w:rsidR="00876244">
        <w:t>para analise</w:t>
      </w:r>
      <w:r>
        <w:t>:</w:t>
      </w:r>
    </w:p>
    <w:p w:rsidR="001A5AD0" w:rsidRDefault="001A5AD0" w:rsidP="001A5AD0">
      <w:pPr>
        <w:tabs>
          <w:tab w:val="left" w:pos="5670"/>
        </w:tabs>
      </w:pPr>
    </w:p>
    <w:p w:rsidR="001A5AD0" w:rsidRDefault="001A5AD0" w:rsidP="001A5AD0">
      <w:pPr>
        <w:pStyle w:val="PargrafodaLista"/>
        <w:numPr>
          <w:ilvl w:val="0"/>
          <w:numId w:val="4"/>
        </w:numPr>
        <w:tabs>
          <w:tab w:val="left" w:pos="5670"/>
        </w:tabs>
      </w:pPr>
      <w:r>
        <w:t>Certidão de nascimento brasileira do requerente</w:t>
      </w:r>
    </w:p>
    <w:p w:rsidR="001A5AD0" w:rsidRDefault="001A5AD0" w:rsidP="001A5AD0">
      <w:pPr>
        <w:pStyle w:val="PargrafodaLista"/>
        <w:numPr>
          <w:ilvl w:val="0"/>
          <w:numId w:val="4"/>
        </w:numPr>
        <w:tabs>
          <w:tab w:val="left" w:pos="5670"/>
        </w:tabs>
      </w:pPr>
      <w:r>
        <w:t>Certidão de nascimento brasileira dos pais do requerente</w:t>
      </w:r>
      <w:bookmarkStart w:id="0" w:name="_GoBack"/>
      <w:bookmarkEnd w:id="0"/>
    </w:p>
    <w:p w:rsidR="001A5AD0" w:rsidRDefault="001A5AD0" w:rsidP="001A5AD0">
      <w:pPr>
        <w:pStyle w:val="PargrafodaLista"/>
        <w:numPr>
          <w:ilvl w:val="0"/>
          <w:numId w:val="4"/>
        </w:numPr>
        <w:tabs>
          <w:tab w:val="left" w:pos="5670"/>
        </w:tabs>
      </w:pPr>
      <w:r>
        <w:t>Documento português do parente português (assento de nascimento, BI ou cartão cidadão)</w:t>
      </w:r>
    </w:p>
    <w:p w:rsidR="00876244" w:rsidRDefault="00876244" w:rsidP="00876244">
      <w:pPr>
        <w:pStyle w:val="PargrafodaLista"/>
        <w:numPr>
          <w:ilvl w:val="0"/>
          <w:numId w:val="4"/>
        </w:numPr>
        <w:tabs>
          <w:tab w:val="left" w:pos="5670"/>
        </w:tabs>
      </w:pPr>
      <w:r>
        <w:t>Certidão de casamento do requerente (se for casado)</w:t>
      </w:r>
    </w:p>
    <w:p w:rsidR="00876244" w:rsidRDefault="00876244" w:rsidP="00876244">
      <w:pPr>
        <w:pStyle w:val="PargrafodaLista"/>
        <w:numPr>
          <w:ilvl w:val="0"/>
          <w:numId w:val="4"/>
        </w:numPr>
        <w:tabs>
          <w:tab w:val="left" w:pos="5670"/>
        </w:tabs>
      </w:pPr>
      <w:r>
        <w:t>Certidão de divórcio do requerente (se for divorciado)</w:t>
      </w:r>
    </w:p>
    <w:p w:rsidR="00876244" w:rsidRDefault="00876244" w:rsidP="00876244">
      <w:pPr>
        <w:pStyle w:val="PargrafodaLista"/>
        <w:numPr>
          <w:ilvl w:val="0"/>
          <w:numId w:val="4"/>
        </w:numPr>
        <w:tabs>
          <w:tab w:val="left" w:pos="5670"/>
        </w:tabs>
      </w:pPr>
      <w:r>
        <w:t>Averbações de casamento/divórcio dos pais (ou avós) portugueses, caso houver</w:t>
      </w:r>
    </w:p>
    <w:p w:rsidR="001A5AD0" w:rsidRDefault="001A5AD0" w:rsidP="00876244">
      <w:pPr>
        <w:tabs>
          <w:tab w:val="left" w:pos="5670"/>
        </w:tabs>
      </w:pPr>
    </w:p>
    <w:sectPr w:rsidR="001A5AD0" w:rsidSect="00B57C13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3D8" w:rsidRDefault="009B03D8" w:rsidP="004E2548">
      <w:r>
        <w:separator/>
      </w:r>
    </w:p>
  </w:endnote>
  <w:endnote w:type="continuationSeparator" w:id="0">
    <w:p w:rsidR="009B03D8" w:rsidRDefault="009B03D8" w:rsidP="004E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D0" w:rsidRPr="00CF6014" w:rsidRDefault="001A5AD0" w:rsidP="001A5AD0">
    <w:pPr>
      <w:pStyle w:val="Rodap"/>
      <w:jc w:val="center"/>
      <w:rPr>
        <w:sz w:val="18"/>
        <w:szCs w:val="18"/>
      </w:rPr>
    </w:pPr>
    <w:r w:rsidRPr="00CF6014">
      <w:rPr>
        <w:sz w:val="18"/>
        <w:szCs w:val="18"/>
      </w:rPr>
      <w:t>Cecilia Marques – Assessoria Cidadania Portuguesa</w:t>
    </w:r>
  </w:p>
  <w:p w:rsidR="001A5AD0" w:rsidRPr="00CF6014" w:rsidRDefault="009B03D8" w:rsidP="001A5AD0">
    <w:pPr>
      <w:pStyle w:val="Rodap"/>
      <w:jc w:val="center"/>
      <w:rPr>
        <w:sz w:val="18"/>
        <w:szCs w:val="18"/>
      </w:rPr>
    </w:pPr>
    <w:hyperlink r:id="rId1" w:history="1">
      <w:r w:rsidR="001A5AD0" w:rsidRPr="00CF6014">
        <w:rPr>
          <w:rStyle w:val="Hyperlink"/>
          <w:sz w:val="18"/>
          <w:szCs w:val="18"/>
        </w:rPr>
        <w:t>https://www.ceciliamarques.adv.br/</w:t>
      </w:r>
    </w:hyperlink>
  </w:p>
  <w:p w:rsidR="001A5AD0" w:rsidRPr="00CF6014" w:rsidRDefault="009B03D8" w:rsidP="001A5AD0">
    <w:pPr>
      <w:pStyle w:val="Rodap"/>
      <w:jc w:val="center"/>
      <w:rPr>
        <w:sz w:val="18"/>
        <w:szCs w:val="18"/>
      </w:rPr>
    </w:pPr>
    <w:hyperlink r:id="rId2" w:tgtFrame="_self" w:history="1">
      <w:r w:rsidR="001A5AD0" w:rsidRPr="00CF6014">
        <w:rPr>
          <w:rStyle w:val="Hyperlink"/>
          <w:rFonts w:ascii="Arial" w:hAnsi="Arial" w:cs="Arial"/>
          <w:sz w:val="18"/>
          <w:szCs w:val="18"/>
          <w:bdr w:val="none" w:sz="0" w:space="0" w:color="auto" w:frame="1"/>
        </w:rPr>
        <w:t>email@ceciliamarques.adv.br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3D8" w:rsidRDefault="009B03D8" w:rsidP="004E2548">
      <w:r>
        <w:separator/>
      </w:r>
    </w:p>
  </w:footnote>
  <w:footnote w:type="continuationSeparator" w:id="0">
    <w:p w:rsidR="009B03D8" w:rsidRDefault="009B03D8" w:rsidP="004E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48" w:rsidRDefault="004E2548">
    <w:pPr>
      <w:pStyle w:val="Cabealho"/>
    </w:pPr>
    <w:r>
      <w:rPr>
        <w:noProof/>
        <w:lang w:eastAsia="pt-BR"/>
      </w:rPr>
      <w:drawing>
        <wp:inline distT="0" distB="0" distL="0" distR="0">
          <wp:extent cx="1032163" cy="51608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icador-de-portugal-518279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410" cy="543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C5D6E"/>
    <w:multiLevelType w:val="hybridMultilevel"/>
    <w:tmpl w:val="D7F45E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6790"/>
    <w:multiLevelType w:val="hybridMultilevel"/>
    <w:tmpl w:val="8AF67B84"/>
    <w:lvl w:ilvl="0" w:tplc="21FC19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F1DC5"/>
    <w:multiLevelType w:val="hybridMultilevel"/>
    <w:tmpl w:val="471C7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A1137"/>
    <w:multiLevelType w:val="multilevel"/>
    <w:tmpl w:val="A4B67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DC"/>
    <w:rsid w:val="000B0368"/>
    <w:rsid w:val="001A5AD0"/>
    <w:rsid w:val="003F2377"/>
    <w:rsid w:val="004E2548"/>
    <w:rsid w:val="00876244"/>
    <w:rsid w:val="009B03D8"/>
    <w:rsid w:val="00B35BF8"/>
    <w:rsid w:val="00B57C13"/>
    <w:rsid w:val="00BB5191"/>
    <w:rsid w:val="00CF6014"/>
    <w:rsid w:val="00D324DC"/>
    <w:rsid w:val="00F7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7AC59"/>
  <w15:chartTrackingRefBased/>
  <w15:docId w15:val="{C989D79A-F74A-4787-9997-8665747C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24D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25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48"/>
  </w:style>
  <w:style w:type="paragraph" w:styleId="Rodap">
    <w:name w:val="footer"/>
    <w:basedOn w:val="Normal"/>
    <w:link w:val="RodapChar"/>
    <w:uiPriority w:val="99"/>
    <w:unhideWhenUsed/>
    <w:rsid w:val="004E25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548"/>
  </w:style>
  <w:style w:type="character" w:styleId="Hyperlink">
    <w:name w:val="Hyperlink"/>
    <w:basedOn w:val="Fontepargpadro"/>
    <w:uiPriority w:val="99"/>
    <w:unhideWhenUsed/>
    <w:rsid w:val="001A5AD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ceciliamarques.adv.br?subject=Informa%C3%A7%C3%B5es%20nacionalidade%20portuguesa" TargetMode="External"/><Relationship Id="rId1" Type="http://schemas.openxmlformats.org/officeDocument/2006/relationships/hyperlink" Target="https://www.ceciliamarques.ad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Herculano Lopes</dc:creator>
  <cp:keywords/>
  <dc:description/>
  <cp:lastModifiedBy>Herculano Lopes</cp:lastModifiedBy>
  <cp:revision>5</cp:revision>
  <dcterms:created xsi:type="dcterms:W3CDTF">2017-01-30T19:22:00Z</dcterms:created>
  <dcterms:modified xsi:type="dcterms:W3CDTF">2017-02-01T14:24:00Z</dcterms:modified>
</cp:coreProperties>
</file>